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81" w:rsidRPr="000F5881" w:rsidRDefault="000F5881" w:rsidP="000F5881">
      <w:pPr>
        <w:spacing w:after="0"/>
        <w:rPr>
          <w:rFonts w:cstheme="minorHAnsi"/>
          <w:i/>
        </w:rPr>
      </w:pPr>
      <w:r w:rsidRPr="000F5881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</w:t>
      </w:r>
      <w:r w:rsidR="00CD1A14">
        <w:rPr>
          <w:rFonts w:cstheme="minorHAnsi"/>
          <w:i/>
        </w:rPr>
        <w:t>Załącznik Nr 1</w:t>
      </w:r>
      <w:bookmarkStart w:id="0" w:name="_GoBack"/>
      <w:bookmarkEnd w:id="0"/>
    </w:p>
    <w:p w:rsidR="000F5881" w:rsidRPr="000F5881" w:rsidRDefault="000F5881" w:rsidP="000F5881">
      <w:pPr>
        <w:spacing w:after="0"/>
        <w:rPr>
          <w:rFonts w:cstheme="minorHAnsi"/>
          <w:i/>
        </w:rPr>
      </w:pPr>
      <w:r w:rsidRPr="000F5881">
        <w:rPr>
          <w:rFonts w:cstheme="minorHAnsi"/>
          <w:i/>
        </w:rPr>
        <w:t xml:space="preserve">                                                                                                                           do Ogłoszenia o sprzedaży złomu</w:t>
      </w:r>
    </w:p>
    <w:p w:rsidR="000F5881" w:rsidRDefault="00B43E77" w:rsidP="00B43E7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</w:t>
      </w:r>
    </w:p>
    <w:p w:rsidR="00025743" w:rsidRPr="000F5881" w:rsidRDefault="000F5881" w:rsidP="000F588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</w:t>
      </w:r>
      <w:r w:rsidR="00B829DB">
        <w:rPr>
          <w:rFonts w:cstheme="minorHAnsi"/>
          <w:b/>
        </w:rPr>
        <w:t>UMOWA SPRZEDAŻY ZŁOMU</w:t>
      </w:r>
      <w:r w:rsidR="00CF48E5">
        <w:rPr>
          <w:rFonts w:cstheme="minorHAnsi"/>
          <w:b/>
        </w:rPr>
        <w:t xml:space="preserve"> </w:t>
      </w:r>
    </w:p>
    <w:p w:rsidR="00065550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065550" w:rsidRPr="00025743">
        <w:rPr>
          <w:rFonts w:cstheme="minorHAnsi"/>
        </w:rPr>
        <w:t>awarta w</w:t>
      </w:r>
      <w:r w:rsidR="00DD02C9" w:rsidRPr="00025743">
        <w:rPr>
          <w:rFonts w:cstheme="minorHAnsi"/>
        </w:rPr>
        <w:t xml:space="preserve"> dniu ...................................</w:t>
      </w:r>
      <w:r w:rsidR="00B422C5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pomiędzy: </w:t>
      </w:r>
    </w:p>
    <w:p w:rsidR="000F5881" w:rsidRDefault="00065550" w:rsidP="000F5881">
      <w:pPr>
        <w:spacing w:after="0"/>
        <w:jc w:val="both"/>
        <w:rPr>
          <w:rFonts w:cstheme="minorHAnsi"/>
        </w:rPr>
      </w:pPr>
      <w:r w:rsidRPr="00025743">
        <w:rPr>
          <w:rFonts w:cstheme="minorHAnsi"/>
        </w:rPr>
        <w:t>Miastem Stołecznym Warszawa, Pl. Bankowy 3/5, 00-950 Warszawa,  NIP 525 22 48</w:t>
      </w:r>
      <w:r w:rsidR="00B422C5" w:rsidRPr="00025743">
        <w:rPr>
          <w:rFonts w:cstheme="minorHAnsi"/>
        </w:rPr>
        <w:t xml:space="preserve"> 481 </w:t>
      </w:r>
      <w:r w:rsidRPr="00025743">
        <w:rPr>
          <w:rFonts w:cstheme="minorHAnsi"/>
        </w:rPr>
        <w:t xml:space="preserve">reprezentowanym przez </w:t>
      </w:r>
      <w:r w:rsidR="000F5881" w:rsidRPr="000F5881">
        <w:rPr>
          <w:rFonts w:cstheme="minorHAnsi"/>
        </w:rPr>
        <w:t xml:space="preserve">Panią Grażynę Popis - Dyrektora Centrum Kształcenia Zawodowego Nr 1 z siedzibą w Warszawie </w:t>
      </w:r>
      <w:r w:rsidR="000F5881">
        <w:rPr>
          <w:rFonts w:cstheme="minorHAnsi"/>
        </w:rPr>
        <w:t xml:space="preserve">03-803, ul. Berka Joselewicza 4, </w:t>
      </w:r>
      <w:r w:rsidR="000F5881" w:rsidRPr="000F5881">
        <w:rPr>
          <w:rFonts w:cstheme="minorHAnsi"/>
        </w:rPr>
        <w:t xml:space="preserve">działającej na podstawie pełnomocnictwa nr </w:t>
      </w:r>
    </w:p>
    <w:p w:rsidR="0039502D" w:rsidRPr="00025743" w:rsidRDefault="000F5881" w:rsidP="000F5881">
      <w:pPr>
        <w:spacing w:after="0"/>
        <w:jc w:val="both"/>
        <w:rPr>
          <w:rFonts w:cstheme="minorHAnsi"/>
        </w:rPr>
      </w:pPr>
      <w:r w:rsidRPr="000F5881">
        <w:rPr>
          <w:rFonts w:cstheme="minorHAnsi"/>
        </w:rPr>
        <w:t>GP-OR.0052.3322.2022 wydanym przez Prezydent m. st. Warszawy z dnia 24 sierpnia 2022 r</w:t>
      </w:r>
      <w:r w:rsidR="00B43E77" w:rsidRPr="00025743">
        <w:rPr>
          <w:rFonts w:cstheme="minorHAnsi"/>
        </w:rPr>
        <w:t xml:space="preserve"> </w:t>
      </w:r>
      <w:r w:rsidR="007652C3" w:rsidRPr="00025743">
        <w:rPr>
          <w:rFonts w:cstheme="minorHAnsi"/>
        </w:rPr>
        <w:t>z</w:t>
      </w:r>
      <w:r w:rsidR="0039502D" w:rsidRPr="00025743">
        <w:rPr>
          <w:rFonts w:cstheme="minorHAnsi"/>
        </w:rPr>
        <w:t>wanym dalej SPRZEDAJĄCYM</w:t>
      </w:r>
    </w:p>
    <w:p w:rsidR="00B422C5" w:rsidRPr="00025743" w:rsidRDefault="0039502D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a </w:t>
      </w:r>
    </w:p>
    <w:p w:rsidR="0095499C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………………………………………………………………………………………………….…. : zamieszkałym w ……………..………………………………..….. przy ul. ………………………………………….……………….………, posiadającym PESEL  ………………..………, NIP…………………..…………………,</w:t>
      </w:r>
    </w:p>
    <w:p w:rsidR="0039502D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lub  </w:t>
      </w:r>
      <w:r w:rsidR="00DD02C9" w:rsidRPr="00025743">
        <w:rPr>
          <w:rFonts w:cstheme="minorHAnsi"/>
        </w:rPr>
        <w:t>………………….</w:t>
      </w:r>
      <w:r w:rsidRPr="00025743">
        <w:rPr>
          <w:rFonts w:cstheme="minorHAnsi"/>
        </w:rPr>
        <w:t xml:space="preserve"> Adres ……. KRS …. NIP ….</w:t>
      </w:r>
      <w:r w:rsidR="00DD02C9" w:rsidRPr="00025743">
        <w:rPr>
          <w:rFonts w:cstheme="minorHAnsi"/>
        </w:rPr>
        <w:t xml:space="preserve"> reprezentowanym przez: ……………………………………………………………………………………….. </w:t>
      </w:r>
      <w:r w:rsidR="00B422C5" w:rsidRPr="00025743">
        <w:rPr>
          <w:rFonts w:cstheme="minorHAnsi"/>
        </w:rPr>
        <w:t>zwanym dalej KUPUJĄCYM</w:t>
      </w:r>
    </w:p>
    <w:p w:rsidR="0039502D" w:rsidRPr="00025743" w:rsidRDefault="00DD02C9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1</w:t>
      </w:r>
    </w:p>
    <w:p w:rsidR="0039502D" w:rsidRPr="000B25C9" w:rsidRDefault="00C068A4" w:rsidP="000B25C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9F5A0A">
        <w:rPr>
          <w:rFonts w:cstheme="minorHAnsi"/>
        </w:rPr>
        <w:t>Na podstawie niniejszej Umowy Sprzedający zobowiązuje się do sprzedaży na rzecz Kupującego złomu</w:t>
      </w:r>
      <w:r w:rsidR="000B25C9">
        <w:rPr>
          <w:rFonts w:cstheme="minorHAnsi"/>
        </w:rPr>
        <w:t xml:space="preserve"> </w:t>
      </w:r>
      <w:r w:rsidRPr="000B25C9">
        <w:rPr>
          <w:rFonts w:cstheme="minorHAnsi"/>
        </w:rPr>
        <w:t>(mieszanina metali –17 04 07),który  znajduje</w:t>
      </w:r>
      <w:r w:rsidR="00DD02C9" w:rsidRPr="000B25C9">
        <w:rPr>
          <w:rFonts w:cstheme="minorHAnsi"/>
        </w:rPr>
        <w:t xml:space="preserve"> się na terenie </w:t>
      </w:r>
      <w:r w:rsidRPr="000B25C9">
        <w:rPr>
          <w:rFonts w:cstheme="minorHAnsi"/>
        </w:rPr>
        <w:t>Centrum Kształcenia Zawodowego N</w:t>
      </w:r>
      <w:r w:rsidR="0039502D" w:rsidRPr="000B25C9">
        <w:rPr>
          <w:rFonts w:cstheme="minorHAnsi"/>
        </w:rPr>
        <w:t>r</w:t>
      </w:r>
      <w:r w:rsidR="00B422C5" w:rsidRPr="000B25C9">
        <w:rPr>
          <w:rFonts w:cstheme="minorHAnsi"/>
        </w:rPr>
        <w:t xml:space="preserve"> </w:t>
      </w:r>
      <w:r w:rsidR="0039502D" w:rsidRPr="000B25C9">
        <w:rPr>
          <w:rFonts w:cstheme="minorHAnsi"/>
        </w:rPr>
        <w:t>1 w Warszawie</w:t>
      </w:r>
      <w:r w:rsidR="00B422C5" w:rsidRPr="000B25C9">
        <w:rPr>
          <w:rFonts w:cstheme="minorHAnsi"/>
        </w:rPr>
        <w:t xml:space="preserve"> (03-</w:t>
      </w:r>
      <w:r w:rsidR="00B43E77" w:rsidRPr="000B25C9">
        <w:rPr>
          <w:rFonts w:cstheme="minorHAnsi"/>
        </w:rPr>
        <w:t>803) ul. Berka Joselewicza 4</w:t>
      </w:r>
      <w:r w:rsidR="0039502D" w:rsidRPr="000B25C9">
        <w:rPr>
          <w:rFonts w:cstheme="minorHAnsi"/>
        </w:rPr>
        <w:t>.</w:t>
      </w:r>
    </w:p>
    <w:p w:rsidR="00067532" w:rsidRPr="00025743" w:rsidRDefault="00067532" w:rsidP="00C068A4">
      <w:pPr>
        <w:spacing w:after="0"/>
        <w:jc w:val="both"/>
        <w:rPr>
          <w:rFonts w:cstheme="minorHAnsi"/>
        </w:rPr>
      </w:pPr>
    </w:p>
    <w:p w:rsidR="0077336D" w:rsidRPr="009F5A0A" w:rsidRDefault="00DD02C9" w:rsidP="009F5A0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F5A0A">
        <w:rPr>
          <w:rFonts w:cstheme="minorHAnsi"/>
        </w:rPr>
        <w:t>Szacowana ilość złomu stalowego wynosi:</w:t>
      </w:r>
      <w:r w:rsidR="006F6DC0" w:rsidRPr="009F5A0A">
        <w:rPr>
          <w:rFonts w:cstheme="minorHAnsi"/>
        </w:rPr>
        <w:t>………</w:t>
      </w:r>
      <w:r w:rsidRPr="009F5A0A">
        <w:rPr>
          <w:rFonts w:cstheme="minorHAnsi"/>
        </w:rPr>
        <w:t xml:space="preserve"> </w:t>
      </w:r>
      <w:r w:rsidR="0077336D" w:rsidRPr="009F5A0A">
        <w:rPr>
          <w:rFonts w:cstheme="minorHAnsi"/>
        </w:rPr>
        <w:t>t.</w:t>
      </w:r>
      <w:r w:rsidR="00B422C5" w:rsidRPr="009F5A0A">
        <w:rPr>
          <w:rFonts w:cstheme="minorHAnsi"/>
        </w:rPr>
        <w:t xml:space="preserve"> </w:t>
      </w:r>
      <w:r w:rsidRPr="009F5A0A">
        <w:rPr>
          <w:rFonts w:cstheme="minorHAnsi"/>
        </w:rPr>
        <w:t>Przyjmuje się, że faktyczna sprzedaż złomu</w:t>
      </w:r>
      <w:r w:rsidR="00B422C5" w:rsidRPr="009F5A0A">
        <w:rPr>
          <w:rFonts w:cstheme="minorHAnsi"/>
        </w:rPr>
        <w:t xml:space="preserve"> </w:t>
      </w:r>
      <w:r w:rsidR="00B422C5" w:rsidRPr="009F5A0A">
        <w:rPr>
          <w:rFonts w:cstheme="minorHAnsi"/>
        </w:rPr>
        <w:br/>
        <w:t>w ramach niniejszej umowy</w:t>
      </w:r>
      <w:r w:rsidRPr="009F5A0A">
        <w:rPr>
          <w:rFonts w:cstheme="minorHAnsi"/>
        </w:rPr>
        <w:t xml:space="preserve"> może obejmować masę </w:t>
      </w:r>
      <w:r w:rsidRPr="00D22669">
        <w:rPr>
          <w:rFonts w:cstheme="minorHAnsi"/>
        </w:rPr>
        <w:t>+/- 30%</w:t>
      </w:r>
      <w:r w:rsidRPr="009F5A0A">
        <w:rPr>
          <w:rFonts w:cstheme="minorHAnsi"/>
        </w:rPr>
        <w:t xml:space="preserve"> różną od ilości złomu oferowanego do zbycia, ujętej w umowie. </w:t>
      </w:r>
      <w:r w:rsidR="00C068A4" w:rsidRPr="009F5A0A">
        <w:rPr>
          <w:rFonts w:cstheme="minorHAnsi"/>
        </w:rPr>
        <w:t>Jeżeli faktyczna ilość złomu będzie większa od wskazanej w niniejszym ustępie Kupujący odbierze całość złomu.</w:t>
      </w:r>
      <w:r w:rsidR="00030D52" w:rsidRPr="009F5A0A">
        <w:rPr>
          <w:rFonts w:cstheme="minorHAnsi"/>
        </w:rPr>
        <w:t xml:space="preserve"> W przypadku gdy faktyczna </w:t>
      </w:r>
      <w:r w:rsidR="00D22669">
        <w:rPr>
          <w:rFonts w:cstheme="minorHAnsi"/>
        </w:rPr>
        <w:t xml:space="preserve">ilość </w:t>
      </w:r>
      <w:r w:rsidR="00030D52" w:rsidRPr="009F5A0A">
        <w:rPr>
          <w:rFonts w:cstheme="minorHAnsi"/>
        </w:rPr>
        <w:t>złomu będzie mniejsza od wskazanej w niniejszym ustępie, Kupującemu nie będzie przysługiwało roszczenie o wydanie pozostałej ilości.</w:t>
      </w:r>
    </w:p>
    <w:p w:rsidR="005214DE" w:rsidRPr="009F5A0A" w:rsidRDefault="005214DE" w:rsidP="009F5A0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F5A0A">
        <w:rPr>
          <w:rFonts w:cstheme="minorHAnsi"/>
        </w:rPr>
        <w:t>Zakres umowy obejmuje:</w:t>
      </w:r>
    </w:p>
    <w:p w:rsidR="005214DE" w:rsidRDefault="000A1752" w:rsidP="009F5A0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5214DE">
        <w:rPr>
          <w:rFonts w:cstheme="minorHAnsi"/>
        </w:rPr>
        <w:t>aładunek i rozładunek złomu na koszt Kupującego,</w:t>
      </w:r>
    </w:p>
    <w:p w:rsidR="005214DE" w:rsidRDefault="000A1752" w:rsidP="009F5A0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5214DE">
        <w:rPr>
          <w:rFonts w:cstheme="minorHAnsi"/>
        </w:rPr>
        <w:t>ransport do punktu skupu na koszt Kupującego,</w:t>
      </w:r>
    </w:p>
    <w:p w:rsidR="009F5A0A" w:rsidRDefault="000A1752" w:rsidP="009F5A0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5214DE">
        <w:rPr>
          <w:rFonts w:cstheme="minorHAnsi"/>
        </w:rPr>
        <w:t xml:space="preserve">przątnięcie miejsca składowania złomu przy ul .Berka Joselewicza 4 w </w:t>
      </w:r>
      <w:r w:rsidR="009F5A0A">
        <w:rPr>
          <w:rFonts w:cstheme="minorHAnsi"/>
        </w:rPr>
        <w:t>W</w:t>
      </w:r>
      <w:r w:rsidR="005214DE">
        <w:rPr>
          <w:rFonts w:cstheme="minorHAnsi"/>
        </w:rPr>
        <w:t>arszawie</w:t>
      </w:r>
    </w:p>
    <w:p w:rsidR="005214DE" w:rsidRDefault="005214DE" w:rsidP="009F5A0A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 03-803,</w:t>
      </w:r>
    </w:p>
    <w:p w:rsidR="005214DE" w:rsidRDefault="000A1752" w:rsidP="009F5A0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5214DE">
        <w:rPr>
          <w:rFonts w:cstheme="minorHAnsi"/>
        </w:rPr>
        <w:t>stalenie rzeczywistej masy złomu przez dokonanie jego zważenia z udziałem przedstawiciela Kupującego i Sprzedającego ( Sprzedający nie posiada wagi).</w:t>
      </w:r>
    </w:p>
    <w:p w:rsidR="005214DE" w:rsidRPr="009F5A0A" w:rsidRDefault="005214DE" w:rsidP="009F5A0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F5A0A">
        <w:rPr>
          <w:rFonts w:cstheme="minorHAnsi"/>
        </w:rPr>
        <w:t xml:space="preserve"> Z czynności ważenia złomu </w:t>
      </w:r>
      <w:r w:rsidR="00067532" w:rsidRPr="009F5A0A">
        <w:rPr>
          <w:rFonts w:cstheme="minorHAnsi"/>
        </w:rPr>
        <w:t>zostanie sporządzony protokół, który będzie podpisany przez przedstawiciela Kupującego i Sprzedającego.</w:t>
      </w:r>
    </w:p>
    <w:p w:rsidR="00067532" w:rsidRPr="009F5A0A" w:rsidRDefault="00067532" w:rsidP="009F5A0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F5A0A">
        <w:rPr>
          <w:rFonts w:cstheme="minorHAnsi"/>
        </w:rPr>
        <w:t xml:space="preserve"> Protokół o którym mowa w ust.4, stanowi podstawę do ustalenia wysokości wynagrodzenia dla Sprzedającego.</w:t>
      </w:r>
    </w:p>
    <w:p w:rsidR="00067532" w:rsidRPr="009F5A0A" w:rsidRDefault="00067532" w:rsidP="009F5A0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F5A0A">
        <w:rPr>
          <w:rFonts w:cstheme="minorHAnsi"/>
        </w:rPr>
        <w:t xml:space="preserve"> Dopuszcza się odbiór złomu partiami. Każdorazowo po odbiorze częściowym zostanie spisany protokół odbioru. </w:t>
      </w:r>
    </w:p>
    <w:p w:rsidR="00067532" w:rsidRPr="009F5A0A" w:rsidRDefault="009F5A0A" w:rsidP="005214D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F5A0A">
        <w:rPr>
          <w:rFonts w:cstheme="minorHAnsi"/>
        </w:rPr>
        <w:t xml:space="preserve"> </w:t>
      </w:r>
      <w:r w:rsidR="00067532" w:rsidRPr="009F5A0A">
        <w:rPr>
          <w:rFonts w:cstheme="minorHAnsi"/>
        </w:rPr>
        <w:t xml:space="preserve">KUPUJĄCY ponosi odpowiedzialność prawną za wszelkie skutki zdarzeń zagrażające zdrowiu i życiu osób uczestniczących w czasie załadunku złomu. </w:t>
      </w:r>
    </w:p>
    <w:p w:rsidR="005214DE" w:rsidRPr="005214DE" w:rsidRDefault="005214DE" w:rsidP="005214DE">
      <w:pPr>
        <w:pStyle w:val="Akapitzlist"/>
        <w:ind w:left="1440"/>
        <w:jc w:val="both"/>
        <w:rPr>
          <w:rFonts w:cstheme="minorHAnsi"/>
        </w:rPr>
      </w:pPr>
    </w:p>
    <w:p w:rsidR="007837D5" w:rsidRDefault="005214DE" w:rsidP="005214DE">
      <w:pPr>
        <w:jc w:val="center"/>
        <w:rPr>
          <w:rFonts w:cstheme="minorHAnsi"/>
        </w:rPr>
      </w:pPr>
      <w:r>
        <w:rPr>
          <w:rFonts w:cstheme="minorHAnsi"/>
        </w:rPr>
        <w:t xml:space="preserve">    </w:t>
      </w:r>
    </w:p>
    <w:p w:rsidR="005214DE" w:rsidRDefault="005214DE" w:rsidP="005214DE">
      <w:pPr>
        <w:jc w:val="center"/>
        <w:rPr>
          <w:rFonts w:cstheme="minorHAnsi"/>
        </w:rPr>
      </w:pPr>
      <w:r w:rsidRPr="00025743">
        <w:rPr>
          <w:rFonts w:cstheme="minorHAnsi"/>
        </w:rPr>
        <w:lastRenderedPageBreak/>
        <w:t>§ 2</w:t>
      </w:r>
    </w:p>
    <w:p w:rsidR="00067532" w:rsidRPr="00067532" w:rsidRDefault="00067532" w:rsidP="009F5A0A">
      <w:pPr>
        <w:pStyle w:val="Akapitzlist"/>
        <w:numPr>
          <w:ilvl w:val="0"/>
          <w:numId w:val="12"/>
        </w:numPr>
        <w:tabs>
          <w:tab w:val="left" w:pos="180"/>
        </w:tabs>
        <w:ind w:hanging="294"/>
        <w:rPr>
          <w:rFonts w:cstheme="minorHAnsi"/>
        </w:rPr>
      </w:pPr>
      <w:r>
        <w:t xml:space="preserve">Sprzedający oświadcza, że jest właścicielem złomu oraz że złom nie jest obciążony prawami osób trzecich. </w:t>
      </w:r>
    </w:p>
    <w:p w:rsidR="00067532" w:rsidRPr="000A1752" w:rsidRDefault="00067532" w:rsidP="00067532">
      <w:pPr>
        <w:pStyle w:val="Akapitzlist"/>
        <w:numPr>
          <w:ilvl w:val="0"/>
          <w:numId w:val="12"/>
        </w:numPr>
        <w:tabs>
          <w:tab w:val="left" w:pos="180"/>
        </w:tabs>
        <w:rPr>
          <w:rFonts w:cstheme="minorHAnsi"/>
        </w:rPr>
      </w:pPr>
      <w:r>
        <w:t xml:space="preserve"> Kupujący oświadcza, że posiada stosowne zezwolenia właściwego organu administracji publicznej do prowadzenia działalności w zakresie gospodarki odpadami. </w:t>
      </w:r>
    </w:p>
    <w:p w:rsidR="007837D5" w:rsidRDefault="000A1752" w:rsidP="000A175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9F5A0A">
        <w:rPr>
          <w:rFonts w:cstheme="minorHAnsi"/>
        </w:rPr>
        <w:t>KUPUJĄCY oświadcza, że zrealizuje umowę zgodnie z zapisami ustawy o odpadach z dnia</w:t>
      </w:r>
    </w:p>
    <w:p w:rsidR="000A1752" w:rsidRPr="000A1752" w:rsidRDefault="000A1752" w:rsidP="007837D5">
      <w:pPr>
        <w:pStyle w:val="Akapitzlist"/>
        <w:jc w:val="both"/>
        <w:rPr>
          <w:rFonts w:cstheme="minorHAnsi"/>
        </w:rPr>
      </w:pPr>
      <w:r w:rsidRPr="009F5A0A">
        <w:rPr>
          <w:rFonts w:cstheme="minorHAnsi"/>
        </w:rPr>
        <w:t xml:space="preserve"> 14 grudnia 2012 r. </w:t>
      </w:r>
    </w:p>
    <w:p w:rsidR="005214DE" w:rsidRPr="009F5A0A" w:rsidRDefault="00067532" w:rsidP="00B422C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t xml:space="preserve"> Kupujący zobowiązany jest do odbioru złomu</w:t>
      </w:r>
      <w:r w:rsidR="009F5A0A" w:rsidRPr="009F5A0A">
        <w:rPr>
          <w:rFonts w:cstheme="minorHAnsi"/>
        </w:rPr>
        <w:t xml:space="preserve"> w ciągu 14 dni od daty podpisania umowy, po uprzednim uzgodnieniu terminu ze SPRZEDAJĄCYM</w:t>
      </w:r>
      <w:r>
        <w:t xml:space="preserve"> pod rygorem naliczenia kar umownych określonych w </w:t>
      </w:r>
      <w:r w:rsidRPr="007F78D7">
        <w:t xml:space="preserve">§ </w:t>
      </w:r>
      <w:r w:rsidR="007F78D7" w:rsidRPr="007F78D7">
        <w:t>4</w:t>
      </w:r>
      <w:r>
        <w:t xml:space="preserve"> niniejszej Umowy.</w:t>
      </w:r>
    </w:p>
    <w:p w:rsidR="009F5A0A" w:rsidRPr="009F5A0A" w:rsidRDefault="009F5A0A" w:rsidP="00B422C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t>Wydany zgodnie z protokołem złom nie podlega reklamacji.</w:t>
      </w:r>
    </w:p>
    <w:p w:rsidR="009F5A0A" w:rsidRPr="009F5A0A" w:rsidRDefault="009F5A0A" w:rsidP="009F5A0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t xml:space="preserve">Sprzedający zobowiązany jest do wystawienia Kupującemu karty przekazania odpadu, nie później niż w dniu wystawienia faktury przez Sprzedającego. </w:t>
      </w:r>
    </w:p>
    <w:p w:rsidR="007652C3" w:rsidRPr="00025743" w:rsidRDefault="007652C3" w:rsidP="00EE3BE3">
      <w:pPr>
        <w:jc w:val="center"/>
        <w:rPr>
          <w:rFonts w:cstheme="minorHAnsi"/>
        </w:rPr>
      </w:pPr>
      <w:r w:rsidRPr="00025743">
        <w:rPr>
          <w:rFonts w:cstheme="minorHAnsi"/>
        </w:rPr>
        <w:t>§</w:t>
      </w:r>
      <w:r w:rsidR="007F78D7">
        <w:rPr>
          <w:rFonts w:cstheme="minorHAnsi"/>
        </w:rPr>
        <w:t xml:space="preserve"> 3</w:t>
      </w:r>
    </w:p>
    <w:p w:rsidR="006A26A9" w:rsidRDefault="00DD02C9" w:rsidP="001F286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C068A4">
        <w:rPr>
          <w:rFonts w:cstheme="minorHAnsi"/>
        </w:rPr>
        <w:t>KUPUJĄCY jest zobowiązany do z</w:t>
      </w:r>
      <w:r w:rsidR="009F5A0A">
        <w:rPr>
          <w:rFonts w:cstheme="minorHAnsi"/>
        </w:rPr>
        <w:t>apłaty za zakupiony złom cenę</w:t>
      </w:r>
      <w:r w:rsidR="008674D6">
        <w:rPr>
          <w:rFonts w:cstheme="minorHAnsi"/>
        </w:rPr>
        <w:t xml:space="preserve"> w </w:t>
      </w:r>
      <w:r w:rsidRPr="00C068A4">
        <w:rPr>
          <w:rFonts w:cstheme="minorHAnsi"/>
        </w:rPr>
        <w:t xml:space="preserve">wysokości………………………złotych </w:t>
      </w:r>
      <w:r w:rsidR="00570095" w:rsidRPr="00C068A4">
        <w:rPr>
          <w:rFonts w:cstheme="minorHAnsi"/>
        </w:rPr>
        <w:t xml:space="preserve">brutto za jeden kilogram </w:t>
      </w:r>
      <w:r w:rsidRPr="00C068A4">
        <w:rPr>
          <w:rFonts w:cstheme="minorHAnsi"/>
        </w:rPr>
        <w:t xml:space="preserve">złomu, </w:t>
      </w:r>
      <w:r w:rsidR="00570095" w:rsidRPr="00C068A4">
        <w:rPr>
          <w:rFonts w:cstheme="minorHAnsi"/>
        </w:rPr>
        <w:t xml:space="preserve">łączna cena złomu będzie wynikała z iloczynu ceny za jeden kilogram złomu razy łączny ciężar złomu, który zostanie ustalony protokołem odbioru, o którym mowa w </w:t>
      </w:r>
      <w:r w:rsidR="009F5A0A">
        <w:rPr>
          <w:rFonts w:cstheme="minorHAnsi"/>
        </w:rPr>
        <w:t xml:space="preserve"> § 1 pkt.4</w:t>
      </w:r>
      <w:r w:rsidR="006A26A9" w:rsidRPr="00C068A4">
        <w:rPr>
          <w:rFonts w:cstheme="minorHAnsi"/>
        </w:rPr>
        <w:t xml:space="preserve"> niniejszej umowy.</w:t>
      </w:r>
    </w:p>
    <w:p w:rsidR="00D22669" w:rsidRPr="00D22669" w:rsidRDefault="00D22669" w:rsidP="001F28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22669">
        <w:rPr>
          <w:rFonts w:cstheme="minorHAnsi"/>
        </w:rPr>
        <w:t>Kwota wynagrodzenia ustalona w wyniku oferty złożonej w dniu ……………r. stanowiące</w:t>
      </w:r>
      <w:r>
        <w:rPr>
          <w:rFonts w:cstheme="minorHAnsi"/>
        </w:rPr>
        <w:t>j załącznik do niniejszej umowy.</w:t>
      </w:r>
    </w:p>
    <w:p w:rsidR="00C068A4" w:rsidRPr="00D22669" w:rsidRDefault="00C068A4" w:rsidP="001F28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D22669">
        <w:rPr>
          <w:rFonts w:cstheme="minorHAnsi"/>
        </w:rPr>
        <w:t xml:space="preserve">W imieniu Sprzedającego fakturę Vat wystawi Dzielnicowe Biuro Finansów Oświaty Praga-Południe m.st. Warszawy i wyśle w formie elektronicznej jako załącznik w formie PDF na wskazany adres e-mail </w:t>
      </w:r>
      <w:hyperlink r:id="rId7" w:history="1">
        <w:r w:rsidR="00D22669" w:rsidRPr="007837D5">
          <w:rPr>
            <w:rStyle w:val="Hipercze"/>
            <w:rFonts w:cstheme="minorHAnsi"/>
            <w:color w:val="000000" w:themeColor="text1"/>
            <w:u w:val="none"/>
          </w:rPr>
          <w:t>.</w:t>
        </w:r>
        <w:r w:rsidRPr="007837D5">
          <w:rPr>
            <w:rStyle w:val="Hipercze"/>
            <w:rFonts w:cstheme="minorHAnsi"/>
            <w:color w:val="000000" w:themeColor="text1"/>
            <w:u w:val="none"/>
          </w:rPr>
          <w:t>…………</w:t>
        </w:r>
      </w:hyperlink>
      <w:r w:rsidR="00D22669" w:rsidRPr="007837D5">
        <w:rPr>
          <w:rFonts w:cstheme="minorHAnsi"/>
          <w:color w:val="000000" w:themeColor="text1"/>
        </w:rPr>
        <w:t>………</w:t>
      </w:r>
      <w:r w:rsidRPr="007837D5">
        <w:rPr>
          <w:rFonts w:cstheme="minorHAnsi"/>
          <w:color w:val="000000" w:themeColor="text1"/>
        </w:rPr>
        <w:t xml:space="preserve"> </w:t>
      </w:r>
      <w:r w:rsidRPr="00D22669">
        <w:rPr>
          <w:rFonts w:cstheme="minorHAnsi"/>
        </w:rPr>
        <w:t>celem jej wydania</w:t>
      </w:r>
      <w:r w:rsidR="00D22669">
        <w:rPr>
          <w:rFonts w:cstheme="minorHAnsi"/>
        </w:rPr>
        <w:t xml:space="preserve"> Kupującemu</w:t>
      </w:r>
      <w:r w:rsidRPr="00D22669">
        <w:rPr>
          <w:rFonts w:cstheme="minorHAnsi"/>
        </w:rPr>
        <w:t xml:space="preserve">. </w:t>
      </w:r>
    </w:p>
    <w:p w:rsidR="00C068A4" w:rsidRPr="00D22669" w:rsidRDefault="00C068A4" w:rsidP="001F2868">
      <w:pPr>
        <w:suppressAutoHyphens/>
        <w:spacing w:after="0" w:line="240" w:lineRule="auto"/>
        <w:ind w:left="786"/>
        <w:jc w:val="both"/>
        <w:rPr>
          <w:rFonts w:cstheme="minorHAnsi"/>
          <w:lang w:eastAsia="zh-CN"/>
        </w:rPr>
      </w:pPr>
      <w:r w:rsidRPr="00D22669">
        <w:rPr>
          <w:rFonts w:cstheme="minorHAnsi"/>
        </w:rPr>
        <w:t>Faktura elektroniczna będzie zawierać dane zgodne z art.106e i 106f ustawy o VAT.</w:t>
      </w:r>
    </w:p>
    <w:p w:rsidR="006A26A9" w:rsidRPr="00D22669" w:rsidRDefault="00D22669" w:rsidP="001F286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Zapłata za złom przez KUPUJĄCEGO nastąpi </w:t>
      </w:r>
      <w:r w:rsidRPr="00677853">
        <w:rPr>
          <w:rFonts w:cstheme="minorHAnsi"/>
        </w:rPr>
        <w:t xml:space="preserve">w terminie </w:t>
      </w:r>
      <w:r>
        <w:rPr>
          <w:rFonts w:cstheme="minorHAnsi"/>
        </w:rPr>
        <w:t xml:space="preserve">14 dni od daty podpisania umowy </w:t>
      </w:r>
      <w:r w:rsidRPr="00677853">
        <w:rPr>
          <w:rFonts w:cstheme="minorHAnsi"/>
        </w:rPr>
        <w:t xml:space="preserve">w formie przelewu na rachunek bankowy numer </w:t>
      </w:r>
      <w:r w:rsidRPr="00F679A5">
        <w:rPr>
          <w:rFonts w:cstheme="minorHAnsi"/>
        </w:rPr>
        <w:t>32 1030 1508 0000 0005 5015 4102</w:t>
      </w:r>
      <w:r w:rsidRPr="00677853">
        <w:rPr>
          <w:rFonts w:cstheme="minorHAnsi"/>
        </w:rPr>
        <w:t xml:space="preserve"> zgodnie z zapisami na fakturze wystawionej przez SPRZEDAJĄCEGO</w:t>
      </w:r>
      <w:r w:rsidR="007837D5">
        <w:rPr>
          <w:rFonts w:cstheme="minorHAnsi"/>
        </w:rPr>
        <w:t>.</w:t>
      </w:r>
    </w:p>
    <w:p w:rsidR="00D22669" w:rsidRPr="001F2868" w:rsidRDefault="00B72226" w:rsidP="001F28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1F2868">
        <w:rPr>
          <w:rFonts w:cstheme="minorHAnsi"/>
        </w:rPr>
        <w:t xml:space="preserve">Za datę dokonania zapłaty uznaje się datę wpływu należnego wynagrodzenia na rachunku </w:t>
      </w:r>
    </w:p>
    <w:p w:rsidR="00D22669" w:rsidRDefault="00D22669" w:rsidP="001F2868">
      <w:pPr>
        <w:spacing w:after="0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025743">
        <w:rPr>
          <w:rFonts w:cstheme="minorHAnsi"/>
        </w:rPr>
        <w:t>bankowego SPRZEDAJĄCEGO.</w:t>
      </w:r>
    </w:p>
    <w:p w:rsidR="0077336D" w:rsidRPr="00025743" w:rsidRDefault="00D22669" w:rsidP="00394BF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F78D7">
        <w:rPr>
          <w:rFonts w:cstheme="minorHAnsi"/>
        </w:rPr>
        <w:t>4</w:t>
      </w:r>
    </w:p>
    <w:p w:rsidR="00CA1627" w:rsidRPr="001F2868" w:rsidRDefault="00CA1627" w:rsidP="007F78D7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</w:rPr>
      </w:pPr>
      <w:r w:rsidRPr="001F2868">
        <w:rPr>
          <w:rFonts w:cstheme="minorHAnsi"/>
        </w:rPr>
        <w:t xml:space="preserve">SPRZEDAJĄCY zastrzega sobie prawo do rozwiązania umowy z zachowaniem </w:t>
      </w:r>
      <w:r w:rsidR="00025743" w:rsidRPr="001F2868">
        <w:rPr>
          <w:rFonts w:cstheme="minorHAnsi"/>
        </w:rPr>
        <w:t>3</w:t>
      </w:r>
      <w:r w:rsidRPr="001F2868">
        <w:rPr>
          <w:rFonts w:cstheme="minorHAnsi"/>
        </w:rPr>
        <w:t xml:space="preserve">-dniowego </w:t>
      </w:r>
      <w:r w:rsidR="00025743" w:rsidRPr="001F2868">
        <w:rPr>
          <w:rFonts w:cstheme="minorHAnsi"/>
        </w:rPr>
        <w:t xml:space="preserve"> </w:t>
      </w:r>
      <w:r w:rsidR="001F2868" w:rsidRPr="001F2868">
        <w:rPr>
          <w:rFonts w:cstheme="minorHAnsi"/>
        </w:rPr>
        <w:t xml:space="preserve">      </w:t>
      </w:r>
    </w:p>
    <w:p w:rsidR="001F2868" w:rsidRDefault="001F2868" w:rsidP="007F78D7">
      <w:pPr>
        <w:tabs>
          <w:tab w:val="left" w:pos="709"/>
        </w:tabs>
        <w:spacing w:after="0" w:line="276" w:lineRule="auto"/>
        <w:ind w:left="851" w:hanging="425"/>
      </w:pPr>
      <w:r>
        <w:t xml:space="preserve">        </w:t>
      </w:r>
      <w:r w:rsidRPr="001F2868">
        <w:t xml:space="preserve">okresu wypowiedzenia w przypadku nienależytego wykonywania umowy przez </w:t>
      </w:r>
      <w:r>
        <w:t xml:space="preserve">  </w:t>
      </w:r>
    </w:p>
    <w:p w:rsidR="001F2868" w:rsidRPr="001F2868" w:rsidRDefault="001F2868" w:rsidP="007F78D7">
      <w:pPr>
        <w:spacing w:after="0" w:line="276" w:lineRule="auto"/>
        <w:ind w:left="851" w:hanging="425"/>
      </w:pPr>
      <w:r>
        <w:t xml:space="preserve">         </w:t>
      </w:r>
      <w:r w:rsidRPr="001F2868">
        <w:t>KUPUJĄCEGO, a w szczególności nie odbierania złomu w ustalonym terminie</w:t>
      </w:r>
      <w:r>
        <w:t>.</w:t>
      </w:r>
    </w:p>
    <w:p w:rsidR="007652C3" w:rsidRPr="001F2868" w:rsidRDefault="00B40790" w:rsidP="007F78D7">
      <w:pPr>
        <w:pStyle w:val="Akapitzlist"/>
        <w:numPr>
          <w:ilvl w:val="0"/>
          <w:numId w:val="18"/>
        </w:numPr>
        <w:spacing w:after="0" w:line="276" w:lineRule="auto"/>
        <w:ind w:hanging="294"/>
        <w:rPr>
          <w:rFonts w:cstheme="minorHAnsi"/>
        </w:rPr>
      </w:pPr>
      <w:r>
        <w:rPr>
          <w:rFonts w:cstheme="minorHAnsi"/>
        </w:rPr>
        <w:t xml:space="preserve"> </w:t>
      </w:r>
      <w:r w:rsidR="00EA0C6E" w:rsidRPr="001F2868">
        <w:rPr>
          <w:rFonts w:cstheme="minorHAnsi"/>
        </w:rPr>
        <w:t xml:space="preserve">W przypadku odstąpienia od umowy przez </w:t>
      </w:r>
      <w:r w:rsidR="00227E63" w:rsidRPr="001F2868">
        <w:rPr>
          <w:rFonts w:cstheme="minorHAnsi"/>
        </w:rPr>
        <w:t>KUPUJĄCEGO</w:t>
      </w:r>
      <w:r w:rsidR="00EA0C6E" w:rsidRPr="001F2868">
        <w:rPr>
          <w:rFonts w:cstheme="minorHAnsi"/>
        </w:rPr>
        <w:t xml:space="preserve"> z przyczyn niezależnych </w:t>
      </w:r>
      <w:r w:rsidR="00227E63" w:rsidRPr="001F2868">
        <w:rPr>
          <w:rFonts w:cstheme="minorHAnsi"/>
        </w:rPr>
        <w:br/>
      </w:r>
      <w:r w:rsidR="001F2868">
        <w:rPr>
          <w:rFonts w:cstheme="minorHAnsi"/>
        </w:rPr>
        <w:t xml:space="preserve"> </w:t>
      </w:r>
      <w:r w:rsidR="00EA0C6E" w:rsidRPr="001F2868">
        <w:rPr>
          <w:rFonts w:cstheme="minorHAnsi"/>
        </w:rPr>
        <w:t xml:space="preserve">od </w:t>
      </w:r>
      <w:r w:rsidR="00227E63" w:rsidRPr="001F2868">
        <w:rPr>
          <w:rFonts w:cstheme="minorHAnsi"/>
        </w:rPr>
        <w:t>SPRZEDAJĄCEGO</w:t>
      </w:r>
      <w:r w:rsidR="00EA0C6E" w:rsidRPr="001F2868">
        <w:rPr>
          <w:rFonts w:cstheme="minorHAnsi"/>
        </w:rPr>
        <w:t xml:space="preserve"> lub przez </w:t>
      </w:r>
      <w:r w:rsidR="00227E63" w:rsidRPr="001F2868">
        <w:rPr>
          <w:rFonts w:cstheme="minorHAnsi"/>
        </w:rPr>
        <w:t>SPRZEDAJĄCEGO</w:t>
      </w:r>
      <w:r w:rsidR="00EA0C6E" w:rsidRPr="001F2868">
        <w:rPr>
          <w:rFonts w:cstheme="minorHAnsi"/>
        </w:rPr>
        <w:t xml:space="preserve"> z przyczyn zależnych od </w:t>
      </w:r>
      <w:r w:rsidR="00227E63" w:rsidRPr="001F2868">
        <w:rPr>
          <w:rFonts w:cstheme="minorHAnsi"/>
        </w:rPr>
        <w:t>KUPUJĄCEGO</w:t>
      </w:r>
      <w:r w:rsidR="00EA0C6E" w:rsidRPr="001F2868">
        <w:rPr>
          <w:rFonts w:cstheme="minorHAnsi"/>
        </w:rPr>
        <w:t xml:space="preserve">, </w:t>
      </w:r>
      <w:r w:rsidR="001F2868" w:rsidRPr="001F2868">
        <w:rPr>
          <w:rFonts w:cstheme="minorHAnsi"/>
        </w:rPr>
        <w:t xml:space="preserve">          </w:t>
      </w:r>
    </w:p>
    <w:p w:rsidR="001F2868" w:rsidRDefault="001F2868" w:rsidP="007F78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1F2868">
        <w:rPr>
          <w:rFonts w:cstheme="minorHAnsi"/>
        </w:rPr>
        <w:t>KUPUJĄCY zobowiązuje się do zapłaty SPRZEDAJĄCEMU kary umownej w wysokości</w:t>
      </w:r>
    </w:p>
    <w:p w:rsidR="001F2868" w:rsidRDefault="001F2868" w:rsidP="007F78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1F2868">
        <w:rPr>
          <w:rFonts w:cstheme="minorHAnsi"/>
        </w:rPr>
        <w:t>3.000,00 zł (słownie złotych: trzy tysiące), lub 5 % wartości brutto obliczonej wg</w:t>
      </w:r>
      <w:r>
        <w:rPr>
          <w:rFonts w:cstheme="minorHAnsi"/>
        </w:rPr>
        <w:t xml:space="preserve">          </w:t>
      </w:r>
    </w:p>
    <w:p w:rsidR="001F2868" w:rsidRPr="001F2868" w:rsidRDefault="001F2868" w:rsidP="007F78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>
        <w:t>szacunkowej ilości  złomu przeznaczonego do sprzedaży i ceny podanej w ofercie.</w:t>
      </w:r>
    </w:p>
    <w:p w:rsidR="00E77BF9" w:rsidRDefault="0096402A" w:rsidP="007F78D7">
      <w:pPr>
        <w:pStyle w:val="Akapitzlist"/>
        <w:numPr>
          <w:ilvl w:val="0"/>
          <w:numId w:val="18"/>
        </w:numPr>
        <w:spacing w:after="0" w:line="276" w:lineRule="auto"/>
        <w:ind w:hanging="294"/>
        <w:rPr>
          <w:rFonts w:cstheme="minorHAnsi"/>
        </w:rPr>
      </w:pPr>
      <w:r w:rsidRPr="001F2868">
        <w:rPr>
          <w:rFonts w:cstheme="minorHAnsi"/>
        </w:rPr>
        <w:t xml:space="preserve"> Płatność ka</w:t>
      </w:r>
      <w:r w:rsidR="00BE4106" w:rsidRPr="001F2868">
        <w:rPr>
          <w:rFonts w:cstheme="minorHAnsi"/>
        </w:rPr>
        <w:t xml:space="preserve">r umownych nastąpi w terminie 7 </w:t>
      </w:r>
      <w:r w:rsidR="00227E63" w:rsidRPr="001F2868">
        <w:rPr>
          <w:rFonts w:cstheme="minorHAnsi"/>
        </w:rPr>
        <w:t xml:space="preserve">dni od daty wysłania </w:t>
      </w:r>
      <w:r w:rsidRPr="001F2868">
        <w:rPr>
          <w:rFonts w:cstheme="minorHAnsi"/>
        </w:rPr>
        <w:t xml:space="preserve">wezwania, </w:t>
      </w:r>
      <w:r w:rsidR="00227E63" w:rsidRPr="001F2868">
        <w:rPr>
          <w:rFonts w:cstheme="minorHAnsi"/>
        </w:rPr>
        <w:br/>
      </w:r>
      <w:r w:rsidR="003B3BAF">
        <w:rPr>
          <w:rFonts w:cstheme="minorHAnsi"/>
        </w:rPr>
        <w:t xml:space="preserve">  </w:t>
      </w:r>
      <w:r w:rsidR="00306F84" w:rsidRPr="001F2868">
        <w:rPr>
          <w:rFonts w:cstheme="minorHAnsi"/>
        </w:rPr>
        <w:t>b</w:t>
      </w:r>
      <w:r w:rsidRPr="001F2868">
        <w:rPr>
          <w:rFonts w:cstheme="minorHAnsi"/>
        </w:rPr>
        <w:t xml:space="preserve">ez konieczności wykazania poniesionej szkody przez SPRZEDAJĄCEGO. </w:t>
      </w:r>
    </w:p>
    <w:p w:rsidR="00E77BF9" w:rsidRDefault="003B3BAF" w:rsidP="007F78D7">
      <w:pPr>
        <w:pStyle w:val="Akapitzlist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96402A" w:rsidRPr="001F2868">
        <w:rPr>
          <w:rFonts w:cstheme="minorHAnsi"/>
        </w:rPr>
        <w:t xml:space="preserve">Wpłata zostanie </w:t>
      </w:r>
      <w:r w:rsidR="00E77BF9" w:rsidRPr="001F2868">
        <w:rPr>
          <w:rFonts w:cstheme="minorHAnsi"/>
        </w:rPr>
        <w:t xml:space="preserve">uznana za dokonaną w dniu uznania rachunku bankowego </w:t>
      </w:r>
    </w:p>
    <w:p w:rsidR="00E77BF9" w:rsidRPr="001F2868" w:rsidRDefault="003B3BAF" w:rsidP="007F78D7">
      <w:pPr>
        <w:pStyle w:val="Akapitzlist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E77BF9" w:rsidRPr="001F2868">
        <w:rPr>
          <w:rFonts w:cstheme="minorHAnsi"/>
        </w:rPr>
        <w:t>SPRZEDAJĄCEGO.</w:t>
      </w:r>
    </w:p>
    <w:p w:rsidR="001F2868" w:rsidRPr="001F2868" w:rsidRDefault="001F2868" w:rsidP="007F78D7">
      <w:pPr>
        <w:pStyle w:val="Akapitzlist"/>
        <w:spacing w:after="0" w:line="276" w:lineRule="auto"/>
        <w:rPr>
          <w:rFonts w:cstheme="minorHAnsi"/>
        </w:rPr>
      </w:pPr>
    </w:p>
    <w:p w:rsidR="007F78D7" w:rsidRDefault="007F78D7" w:rsidP="00B422C5">
      <w:pPr>
        <w:jc w:val="center"/>
        <w:rPr>
          <w:rFonts w:cstheme="minorHAnsi"/>
        </w:rPr>
      </w:pPr>
    </w:p>
    <w:p w:rsidR="007F78D7" w:rsidRDefault="007F78D7" w:rsidP="00B422C5">
      <w:pPr>
        <w:jc w:val="center"/>
        <w:rPr>
          <w:rFonts w:cstheme="minorHAnsi"/>
        </w:rPr>
      </w:pPr>
    </w:p>
    <w:p w:rsidR="00B422C5" w:rsidRPr="00025743" w:rsidRDefault="00BE4106" w:rsidP="00B422C5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</w:t>
      </w:r>
      <w:r w:rsidR="007F78D7">
        <w:rPr>
          <w:rFonts w:cstheme="minorHAnsi"/>
        </w:rPr>
        <w:t xml:space="preserve"> 5</w:t>
      </w:r>
      <w:r w:rsidR="00B422C5" w:rsidRPr="00025743">
        <w:rPr>
          <w:rFonts w:cstheme="minorHAnsi"/>
        </w:rPr>
        <w:t xml:space="preserve"> </w:t>
      </w:r>
    </w:p>
    <w:p w:rsidR="00C770F5" w:rsidRPr="00F746F1" w:rsidRDefault="00C770F5" w:rsidP="00F746F1">
      <w:pPr>
        <w:pStyle w:val="Akapitzlist"/>
        <w:numPr>
          <w:ilvl w:val="0"/>
          <w:numId w:val="19"/>
        </w:numPr>
        <w:ind w:left="851" w:hanging="425"/>
        <w:rPr>
          <w:rFonts w:cstheme="minorHAnsi"/>
        </w:rPr>
      </w:pPr>
      <w:r w:rsidRPr="00F746F1">
        <w:rPr>
          <w:rFonts w:cstheme="minorHAnsi"/>
        </w:rPr>
        <w:t xml:space="preserve">Zmiana treści umowy może nastąpić tylko za obustronną zgodą w formie pisemnego aneksu </w:t>
      </w:r>
      <w:r w:rsidR="00227E63" w:rsidRPr="00F746F1">
        <w:rPr>
          <w:rFonts w:cstheme="minorHAnsi"/>
        </w:rPr>
        <w:br/>
      </w:r>
      <w:r w:rsidRPr="00F746F1">
        <w:rPr>
          <w:rFonts w:cstheme="minorHAnsi"/>
        </w:rPr>
        <w:t>do niniejszej umowy.</w:t>
      </w:r>
    </w:p>
    <w:p w:rsidR="00C770F5" w:rsidRPr="00313708" w:rsidRDefault="00DD57D5" w:rsidP="00313708">
      <w:pPr>
        <w:pStyle w:val="Akapitzlist"/>
        <w:numPr>
          <w:ilvl w:val="0"/>
          <w:numId w:val="19"/>
        </w:numPr>
        <w:ind w:left="709" w:hanging="283"/>
        <w:rPr>
          <w:rFonts w:cstheme="minorHAnsi"/>
        </w:rPr>
      </w:pPr>
      <w:r>
        <w:rPr>
          <w:rFonts w:cstheme="minorHAnsi"/>
        </w:rPr>
        <w:t xml:space="preserve"> </w:t>
      </w:r>
      <w:r w:rsidR="00C770F5" w:rsidRPr="00F746F1">
        <w:rPr>
          <w:rFonts w:cstheme="minorHAnsi"/>
        </w:rPr>
        <w:t xml:space="preserve">Strony zobowiązują się do natychmiastowego pisemnego informowania o zmianie adresu, numeru telefonu i </w:t>
      </w:r>
      <w:r w:rsidR="00BE4106" w:rsidRPr="00F746F1">
        <w:rPr>
          <w:rFonts w:cstheme="minorHAnsi"/>
        </w:rPr>
        <w:t xml:space="preserve">adresu e-mail </w:t>
      </w:r>
      <w:r w:rsidR="00C770F5" w:rsidRPr="00F746F1">
        <w:rPr>
          <w:rFonts w:cstheme="minorHAnsi"/>
        </w:rPr>
        <w:t xml:space="preserve">oraz osób </w:t>
      </w:r>
      <w:r w:rsidR="007067ED">
        <w:rPr>
          <w:rFonts w:cstheme="minorHAnsi"/>
        </w:rPr>
        <w:t>odpowiedzialnych za realizację U</w:t>
      </w:r>
      <w:r w:rsidR="00C770F5" w:rsidRPr="00F746F1">
        <w:rPr>
          <w:rFonts w:cstheme="minorHAnsi"/>
        </w:rPr>
        <w:t>mowy bez p</w:t>
      </w:r>
      <w:r w:rsidR="007067ED">
        <w:rPr>
          <w:rFonts w:cstheme="minorHAnsi"/>
        </w:rPr>
        <w:t>otrzeby sporządzenia aneksu do U</w:t>
      </w:r>
      <w:r w:rsidR="00C770F5" w:rsidRPr="00F746F1">
        <w:rPr>
          <w:rFonts w:cstheme="minorHAnsi"/>
        </w:rPr>
        <w:t>mowy.</w:t>
      </w:r>
      <w:r w:rsidR="00313708">
        <w:rPr>
          <w:rFonts w:cstheme="minorHAnsi"/>
        </w:rPr>
        <w:t xml:space="preserve">  </w:t>
      </w:r>
      <w:r w:rsidR="00313708" w:rsidRPr="00F746F1">
        <w:rPr>
          <w:rFonts w:cstheme="minorHAnsi"/>
        </w:rPr>
        <w:t>W przypadku braku takiej informacji, pisma przysłane na</w:t>
      </w:r>
      <w:r w:rsidR="00313708">
        <w:rPr>
          <w:rFonts w:cstheme="minorHAnsi"/>
        </w:rPr>
        <w:t xml:space="preserve"> dotychczasowy adres uważa się </w:t>
      </w:r>
      <w:r w:rsidR="00313708" w:rsidRPr="00F746F1">
        <w:rPr>
          <w:rFonts w:cstheme="minorHAnsi"/>
        </w:rPr>
        <w:t>za skutecznie doręczone</w:t>
      </w:r>
      <w:r w:rsidR="00313708">
        <w:rPr>
          <w:rFonts w:cstheme="minorHAnsi"/>
        </w:rPr>
        <w:t>.</w:t>
      </w:r>
    </w:p>
    <w:p w:rsidR="00DD57D5" w:rsidRPr="00DD57D5" w:rsidRDefault="00DD57D5" w:rsidP="00F746F1">
      <w:pPr>
        <w:pStyle w:val="Akapitzlist"/>
        <w:numPr>
          <w:ilvl w:val="0"/>
          <w:numId w:val="19"/>
        </w:numPr>
        <w:ind w:left="709" w:hanging="283"/>
        <w:jc w:val="both"/>
        <w:rPr>
          <w:rFonts w:cstheme="minorHAnsi"/>
        </w:rPr>
      </w:pPr>
      <w:r>
        <w:t xml:space="preserve">Kupujący oświadcza, iż w trakcie realizacji przedmiotu Umowy gospodarowanie odpadami  będzie odbywało się na podstawie następujących uregulowań prawnych: </w:t>
      </w:r>
    </w:p>
    <w:p w:rsidR="00DD57D5" w:rsidRDefault="00DD57D5" w:rsidP="00DD57D5">
      <w:pPr>
        <w:pStyle w:val="Akapitzlist"/>
        <w:ind w:left="709"/>
        <w:jc w:val="both"/>
      </w:pPr>
      <w:r>
        <w:t>- aktualne zezwolenia, decyzje właściwego organu administracji publicznej do prowadzenia działalności w zakresie gospodarowania odpadami (złomem) zgodnie z ustawą o odpadach z dnia 14 grudnia 2012 r. (tekst jedn. Dz. U. z 2019 r., poz. 701) oraz rozporządzeniem Ministra Środowiska z dnia 9 grudnia 2014 r. w sprawie katalogu odpadów (Dz. U. z 2014 r., poz. 1923).</w:t>
      </w:r>
    </w:p>
    <w:p w:rsidR="00DD57D5" w:rsidRDefault="00DD57D5" w:rsidP="00DD57D5">
      <w:pPr>
        <w:pStyle w:val="Akapitzlist"/>
        <w:numPr>
          <w:ilvl w:val="0"/>
          <w:numId w:val="19"/>
        </w:numPr>
        <w:ind w:hanging="186"/>
        <w:jc w:val="both"/>
      </w:pPr>
      <w:r>
        <w:t xml:space="preserve">  Kupujący, zobowiązuje się do dostarczenia Sprzedającemu kopii aktualnych i ważnych uregulowań prawnych w zakresie gospodarowania odpadami związanych z realizowaną Umową. </w:t>
      </w:r>
    </w:p>
    <w:p w:rsidR="00DD57D5" w:rsidRPr="00313708" w:rsidRDefault="00DD57D5" w:rsidP="00DD57D5">
      <w:pPr>
        <w:pStyle w:val="Akapitzlist"/>
        <w:numPr>
          <w:ilvl w:val="0"/>
          <w:numId w:val="19"/>
        </w:numPr>
        <w:ind w:hanging="186"/>
        <w:rPr>
          <w:rFonts w:cstheme="minorHAnsi"/>
        </w:rPr>
      </w:pPr>
      <w:r>
        <w:t xml:space="preserve">  Kupujący oświadcza, że jeżeli w trakcie realizacji Umowy jakikolwiek z ww. dokumentów zdezaktualizuje się, to niezwłocznie dostarczy kopię aktualnego dokumentu.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F78D7">
        <w:rPr>
          <w:rFonts w:cstheme="minorHAnsi"/>
        </w:rPr>
        <w:t>6</w:t>
      </w:r>
    </w:p>
    <w:p w:rsidR="00313708" w:rsidRDefault="00313708" w:rsidP="0031370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Dopuszcza się rozwiązanie niniejszej umowy przed upływem terminu określonego w ust.1 w przypadku wyrażenia pisemnej zgody przez obie Strony.</w:t>
      </w:r>
    </w:p>
    <w:p w:rsidR="00E8140B" w:rsidRPr="00E8140B" w:rsidRDefault="00E8140B" w:rsidP="0031370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Sprzedający może rozwiązać </w:t>
      </w:r>
      <w:r>
        <w:t>niniejszą umowę za 14-dniowym okresem wypowiedzenia, gdy Kupujący w sposób rażący narusza jej postanowienia, po uprzednim pisemnym wezwaniu Kupującego do zaprzestania naruszeń.</w:t>
      </w:r>
    </w:p>
    <w:p w:rsidR="00313708" w:rsidRPr="00E8140B" w:rsidRDefault="00E8140B" w:rsidP="0031370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t xml:space="preserve"> Niniejsza umowa wygasa w przypadku wyczerpania zobowiązania umownego przez Kupującego.</w:t>
      </w:r>
    </w:p>
    <w:p w:rsidR="00E8140B" w:rsidRDefault="00E8140B" w:rsidP="00E8140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313708">
        <w:rPr>
          <w:rFonts w:cstheme="minorHAnsi"/>
        </w:rPr>
        <w:t xml:space="preserve">W sprawach nieuregulowanych niniejszą umową mają zastosowanie przepisy Kodeksu Cywilnego i inne przepisy ogólnie obowiązujące. Wszelkie sprawy sporne rozstrzygać będzie Sąd właściwy dla siedziby Sprzedającego. </w:t>
      </w:r>
    </w:p>
    <w:p w:rsidR="00E8140B" w:rsidRPr="00313708" w:rsidRDefault="00E8140B" w:rsidP="00E8140B">
      <w:pPr>
        <w:pStyle w:val="Akapitzlist"/>
        <w:jc w:val="both"/>
        <w:rPr>
          <w:rFonts w:cstheme="minorHAnsi"/>
        </w:rPr>
      </w:pP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F78D7">
        <w:rPr>
          <w:rFonts w:cstheme="minorHAnsi"/>
        </w:rPr>
        <w:t>7</w:t>
      </w:r>
    </w:p>
    <w:p w:rsidR="00E8140B" w:rsidRPr="00E8140B" w:rsidRDefault="00E8140B" w:rsidP="00E8140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t xml:space="preserve">Sprzedającemu przysługuje prawo odwołania przetargu, zmiany warunków, zmiany terminu bez podania przyczyny. W takim przypadku Sprzedający zamieszcza stosowne ogłoszenie na stronie internetowej www.wkd.com.pl. </w:t>
      </w:r>
    </w:p>
    <w:p w:rsidR="00E8140B" w:rsidRPr="00E8140B" w:rsidRDefault="00E8140B" w:rsidP="00E8140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t xml:space="preserve"> Ewentualne spory powstałe na tle wykonania przedmiotu umowy będą rozstrzygane na drodze sądowej przez Sąd właściwy dla siedziby Sprzedającego. </w:t>
      </w:r>
    </w:p>
    <w:p w:rsidR="00E8140B" w:rsidRPr="00E8140B" w:rsidRDefault="00E8140B" w:rsidP="00E8140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t xml:space="preserve">  W sprawach nieuregulowanych w umowie będą miały zastosowanie przepisy Kodeksu cywilnego. </w:t>
      </w:r>
    </w:p>
    <w:p w:rsidR="00E8140B" w:rsidRDefault="00E8140B" w:rsidP="00E8140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8140B">
        <w:rPr>
          <w:rFonts w:cstheme="minorHAnsi"/>
        </w:rPr>
        <w:t xml:space="preserve">Umowę sporządza się w trzech jednobrzmiących egzemplarzach, jeden dla KUPUJĄCEGO i dwa </w:t>
      </w:r>
      <w:r w:rsidRPr="00E8140B">
        <w:rPr>
          <w:rFonts w:cstheme="minorHAnsi"/>
        </w:rPr>
        <w:br/>
        <w:t>dla SPRZEDAJĄCEGO.</w:t>
      </w:r>
    </w:p>
    <w:p w:rsidR="00E8140B" w:rsidRPr="00E8140B" w:rsidRDefault="00E8140B" w:rsidP="00E8140B">
      <w:pPr>
        <w:pStyle w:val="Akapitzlist"/>
        <w:jc w:val="both"/>
        <w:rPr>
          <w:rFonts w:cstheme="minorHAnsi"/>
        </w:rPr>
      </w:pPr>
    </w:p>
    <w:p w:rsidR="00B71742" w:rsidRPr="00025743" w:rsidRDefault="00BE4106" w:rsidP="00B71742">
      <w:pPr>
        <w:jc w:val="center"/>
        <w:rPr>
          <w:rFonts w:cstheme="minorHAnsi"/>
        </w:rPr>
      </w:pPr>
      <w:r>
        <w:rPr>
          <w:rFonts w:cstheme="minorHAnsi"/>
        </w:rPr>
        <w:t xml:space="preserve">§ </w:t>
      </w:r>
      <w:r w:rsidR="007F78D7">
        <w:rPr>
          <w:rFonts w:cstheme="minorHAnsi"/>
        </w:rPr>
        <w:t>8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KUPUJĄCY oświadcza, że znany jest mu fakt, iż treść niniejszej umowy, a w szczególności dane </w:t>
      </w:r>
      <w:r w:rsidR="00025743" w:rsidRPr="00025743">
        <w:rPr>
          <w:rFonts w:cstheme="minorHAnsi"/>
        </w:rPr>
        <w:br/>
      </w:r>
      <w:r w:rsidRPr="00025743">
        <w:rPr>
          <w:rFonts w:cstheme="minorHAnsi"/>
        </w:rPr>
        <w:t xml:space="preserve">go identyfikujące (gdy jest osobą fizyczną ograniczone do imienia, nazwiska ewentualnie imienia, nazwiska i firmy – jeżeli umowę zawiera w ramach prowadzenia działalności gospodarczej), przedmiot </w:t>
      </w:r>
      <w:r w:rsidRPr="00025743">
        <w:rPr>
          <w:rFonts w:cstheme="minorHAnsi"/>
        </w:rPr>
        <w:lastRenderedPageBreak/>
        <w:t>umowy i wysokość wynagrodzenia podlegają udostępnieniu w trybie ustawy z dnia 6 września 2001 r. o dostępie do informacji publicznej (Dz.U. z 2019 r. poz. 1429).</w:t>
      </w:r>
    </w:p>
    <w:p w:rsidR="00025743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</w:t>
      </w:r>
      <w:r w:rsidR="00025743" w:rsidRPr="00025743">
        <w:rPr>
          <w:rFonts w:cstheme="minorHAnsi"/>
        </w:rPr>
        <w:t>KUPUJĄCY</w:t>
      </w:r>
      <w:r w:rsidRPr="00025743">
        <w:rPr>
          <w:rFonts w:cstheme="minorHAnsi"/>
        </w:rPr>
        <w:t xml:space="preserve"> oświadcza, że został poinformowany o zasadach przetwarzania danych osobowych oraz jego uprawnieniach określonych w Rozporządzeniu Parlamentu Europejskiego i Rady (UE) 2016/679 </w:t>
      </w:r>
      <w:r w:rsidRPr="00025743">
        <w:rPr>
          <w:rFonts w:cstheme="minorHAnsi"/>
        </w:rPr>
        <w:br/>
        <w:t>z   dnia   27   kwietnia   2016   r.   w  sprawie   ochrony   osób  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</w:t>
      </w:r>
      <w:r w:rsidR="00025743" w:rsidRPr="00025743">
        <w:rPr>
          <w:rFonts w:cstheme="minorHAnsi"/>
        </w:rPr>
        <w:br/>
      </w:r>
      <w:hyperlink r:id="rId8" w:history="1">
        <w:r w:rsidR="005B3743">
          <w:rPr>
            <w:rStyle w:val="Hipercze"/>
          </w:rPr>
          <w:t>https://www.ckzwaw.pl/files/informacja-RODO-dla-kontrahentow.pdf</w:t>
        </w:r>
      </w:hyperlink>
    </w:p>
    <w:p w:rsidR="00B71742" w:rsidRPr="00025743" w:rsidRDefault="00025743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B71742" w:rsidRPr="00025743">
        <w:rPr>
          <w:rFonts w:cstheme="minorHAnsi"/>
        </w:rPr>
        <w:t xml:space="preserve">Wykonanie Umowy przez </w:t>
      </w:r>
      <w:r w:rsidR="00B829DB">
        <w:rPr>
          <w:rFonts w:cstheme="minorHAnsi"/>
        </w:rPr>
        <w:t>KUPUJĄCEGO</w:t>
      </w:r>
      <w:r w:rsidR="00B71742" w:rsidRPr="00025743">
        <w:rPr>
          <w:rFonts w:cstheme="minorHAnsi"/>
        </w:rPr>
        <w:t xml:space="preserve"> nie wiąże się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w rozumieniu Rozporządzenia Parlamentu Europejskiego i Rady (UE) 2016/679 z   dnia   27   kwietnia   2016   r.   w  sprawie   ochrony   osób   fizycznych w związku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i w sprawie swobodnego przepływu takich danych oraz uchylenia dyrektywy 95/46/WE (ogólne rozporządzenie o ochronie danych, Dz. Urz. UE L 119 z 04.05.2016 r., dalej: RODO) oraz wydanymi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na jego podstawie krajowymi przepisami z zakresu ochrony danych osobowych, dla których administratorem danych osobowych jest </w:t>
      </w:r>
      <w:r w:rsidRPr="00025743">
        <w:rPr>
          <w:rFonts w:cstheme="minorHAnsi"/>
        </w:rPr>
        <w:t>Centrum Kształcenia Zawodowego nr 1 w Warszawie.</w:t>
      </w:r>
    </w:p>
    <w:p w:rsidR="007652C3" w:rsidRPr="00025743" w:rsidRDefault="007652C3" w:rsidP="007652C3">
      <w:pPr>
        <w:jc w:val="center"/>
        <w:rPr>
          <w:rFonts w:cstheme="minorHAnsi"/>
        </w:rPr>
      </w:pPr>
    </w:p>
    <w:p w:rsidR="007652C3" w:rsidRDefault="007652C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Pr="00025743" w:rsidRDefault="00025743" w:rsidP="007652C3">
      <w:pPr>
        <w:jc w:val="center"/>
        <w:rPr>
          <w:rFonts w:cstheme="minorHAnsi"/>
        </w:rPr>
      </w:pPr>
    </w:p>
    <w:p w:rsidR="007652C3" w:rsidRPr="00025743" w:rsidRDefault="007652C3" w:rsidP="007652C3">
      <w:pPr>
        <w:jc w:val="center"/>
        <w:rPr>
          <w:rFonts w:cstheme="minorHAnsi"/>
        </w:rPr>
      </w:pPr>
    </w:p>
    <w:p w:rsidR="00DD02C9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SPRZEDAJĄCY : </w:t>
      </w:r>
      <w:r w:rsidR="007652C3" w:rsidRPr="00025743">
        <w:rPr>
          <w:rFonts w:cstheme="minorHAnsi"/>
        </w:rPr>
        <w:t xml:space="preserve">                                                                                                                       </w:t>
      </w:r>
      <w:r w:rsidRPr="00025743">
        <w:rPr>
          <w:rFonts w:cstheme="minorHAnsi"/>
        </w:rPr>
        <w:t xml:space="preserve">KUPUJĄCY </w:t>
      </w:r>
      <w:r w:rsidR="007652C3" w:rsidRPr="00025743">
        <w:rPr>
          <w:rFonts w:cstheme="minorHAnsi"/>
        </w:rPr>
        <w:t>:</w:t>
      </w:r>
    </w:p>
    <w:p w:rsidR="00E3619F" w:rsidRPr="00025743" w:rsidRDefault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2F1298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sectPr w:rsidR="00B422C5" w:rsidRPr="00025743" w:rsidSect="00B422C5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8A" w:rsidRDefault="00CB3A8A" w:rsidP="00B422C5">
      <w:pPr>
        <w:spacing w:after="0" w:line="240" w:lineRule="auto"/>
      </w:pPr>
      <w:r>
        <w:separator/>
      </w:r>
    </w:p>
  </w:endnote>
  <w:endnote w:type="continuationSeparator" w:id="0">
    <w:p w:rsidR="00CB3A8A" w:rsidRDefault="00CB3A8A" w:rsidP="00B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41804392"/>
      <w:docPartObj>
        <w:docPartGallery w:val="Page Numbers (Bottom of Page)"/>
        <w:docPartUnique/>
      </w:docPartObj>
    </w:sdtPr>
    <w:sdtEndPr/>
    <w:sdtContent>
      <w:p w:rsidR="00B422C5" w:rsidRDefault="00B422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D1A14" w:rsidRPr="00CD1A1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22C5" w:rsidRDefault="00B4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8A" w:rsidRDefault="00CB3A8A" w:rsidP="00B422C5">
      <w:pPr>
        <w:spacing w:after="0" w:line="240" w:lineRule="auto"/>
      </w:pPr>
      <w:r>
        <w:separator/>
      </w:r>
    </w:p>
  </w:footnote>
  <w:footnote w:type="continuationSeparator" w:id="0">
    <w:p w:rsidR="00CB3A8A" w:rsidRDefault="00CB3A8A" w:rsidP="00B4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176"/>
    <w:multiLevelType w:val="hybridMultilevel"/>
    <w:tmpl w:val="574C6534"/>
    <w:lvl w:ilvl="0" w:tplc="719E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DD"/>
    <w:multiLevelType w:val="hybridMultilevel"/>
    <w:tmpl w:val="4A0AE3A0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CCC2583"/>
    <w:multiLevelType w:val="hybridMultilevel"/>
    <w:tmpl w:val="D052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D2B"/>
    <w:multiLevelType w:val="hybridMultilevel"/>
    <w:tmpl w:val="5A98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0E8E"/>
    <w:multiLevelType w:val="hybridMultilevel"/>
    <w:tmpl w:val="63EC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D18"/>
    <w:multiLevelType w:val="hybridMultilevel"/>
    <w:tmpl w:val="AD623E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E5D96"/>
    <w:multiLevelType w:val="hybridMultilevel"/>
    <w:tmpl w:val="CB9A5BE4"/>
    <w:lvl w:ilvl="0" w:tplc="47DE63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69F353D"/>
    <w:multiLevelType w:val="hybridMultilevel"/>
    <w:tmpl w:val="229C3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91D"/>
    <w:multiLevelType w:val="hybridMultilevel"/>
    <w:tmpl w:val="890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61DD"/>
    <w:multiLevelType w:val="hybridMultilevel"/>
    <w:tmpl w:val="B814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30D1"/>
    <w:multiLevelType w:val="hybridMultilevel"/>
    <w:tmpl w:val="FA8C7FE0"/>
    <w:lvl w:ilvl="0" w:tplc="719E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57436"/>
    <w:multiLevelType w:val="hybridMultilevel"/>
    <w:tmpl w:val="63EC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1664"/>
    <w:multiLevelType w:val="hybridMultilevel"/>
    <w:tmpl w:val="F342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0ECB"/>
    <w:multiLevelType w:val="hybridMultilevel"/>
    <w:tmpl w:val="3BC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24199"/>
    <w:multiLevelType w:val="hybridMultilevel"/>
    <w:tmpl w:val="BB16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B1083"/>
    <w:multiLevelType w:val="hybridMultilevel"/>
    <w:tmpl w:val="33A4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06B8C"/>
    <w:multiLevelType w:val="hybridMultilevel"/>
    <w:tmpl w:val="3BE0759A"/>
    <w:lvl w:ilvl="0" w:tplc="719E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15442"/>
    <w:multiLevelType w:val="hybridMultilevel"/>
    <w:tmpl w:val="4EEAE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E0216C"/>
    <w:multiLevelType w:val="hybridMultilevel"/>
    <w:tmpl w:val="D8E8F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C647A"/>
    <w:multiLevelType w:val="hybridMultilevel"/>
    <w:tmpl w:val="9E76A390"/>
    <w:lvl w:ilvl="0" w:tplc="1B8C45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FCA4600"/>
    <w:multiLevelType w:val="hybridMultilevel"/>
    <w:tmpl w:val="42B6C9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20"/>
  </w:num>
  <w:num w:numId="8">
    <w:abstractNumId w:val="14"/>
  </w:num>
  <w:num w:numId="9">
    <w:abstractNumId w:val="3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19"/>
  </w:num>
  <w:num w:numId="17">
    <w:abstractNumId w:val="1"/>
  </w:num>
  <w:num w:numId="18">
    <w:abstractNumId w:val="11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9"/>
    <w:rsid w:val="00025743"/>
    <w:rsid w:val="00030D52"/>
    <w:rsid w:val="00065550"/>
    <w:rsid w:val="00067532"/>
    <w:rsid w:val="000A1752"/>
    <w:rsid w:val="000B25C9"/>
    <w:rsid w:val="000B7F90"/>
    <w:rsid w:val="000F5881"/>
    <w:rsid w:val="00173E00"/>
    <w:rsid w:val="00195823"/>
    <w:rsid w:val="001B2663"/>
    <w:rsid w:val="001F2868"/>
    <w:rsid w:val="00206DC7"/>
    <w:rsid w:val="00210A46"/>
    <w:rsid w:val="00227E63"/>
    <w:rsid w:val="002F1298"/>
    <w:rsid w:val="00306F84"/>
    <w:rsid w:val="00313708"/>
    <w:rsid w:val="00392757"/>
    <w:rsid w:val="00394BF2"/>
    <w:rsid w:val="0039502D"/>
    <w:rsid w:val="003B3BAF"/>
    <w:rsid w:val="00437B3B"/>
    <w:rsid w:val="004759F0"/>
    <w:rsid w:val="004C7C6E"/>
    <w:rsid w:val="004E2599"/>
    <w:rsid w:val="005214DE"/>
    <w:rsid w:val="00556A7E"/>
    <w:rsid w:val="00570095"/>
    <w:rsid w:val="005B3743"/>
    <w:rsid w:val="005C164A"/>
    <w:rsid w:val="006814CD"/>
    <w:rsid w:val="006A1DA6"/>
    <w:rsid w:val="006A26A9"/>
    <w:rsid w:val="006C4613"/>
    <w:rsid w:val="006D1422"/>
    <w:rsid w:val="006F6DC0"/>
    <w:rsid w:val="0070131C"/>
    <w:rsid w:val="007067ED"/>
    <w:rsid w:val="007652C3"/>
    <w:rsid w:val="0077336D"/>
    <w:rsid w:val="007837D5"/>
    <w:rsid w:val="007B71ED"/>
    <w:rsid w:val="007C306B"/>
    <w:rsid w:val="007F78D7"/>
    <w:rsid w:val="0081527D"/>
    <w:rsid w:val="0083453C"/>
    <w:rsid w:val="008674D6"/>
    <w:rsid w:val="008B04DC"/>
    <w:rsid w:val="008C5083"/>
    <w:rsid w:val="009068E6"/>
    <w:rsid w:val="009360BB"/>
    <w:rsid w:val="0095499C"/>
    <w:rsid w:val="0096402A"/>
    <w:rsid w:val="009F5A0A"/>
    <w:rsid w:val="00B40790"/>
    <w:rsid w:val="00B422C5"/>
    <w:rsid w:val="00B43E77"/>
    <w:rsid w:val="00B71742"/>
    <w:rsid w:val="00B72226"/>
    <w:rsid w:val="00B829DB"/>
    <w:rsid w:val="00BD1AF9"/>
    <w:rsid w:val="00BE4106"/>
    <w:rsid w:val="00C068A4"/>
    <w:rsid w:val="00C770F5"/>
    <w:rsid w:val="00C8428F"/>
    <w:rsid w:val="00CA1627"/>
    <w:rsid w:val="00CB3A8A"/>
    <w:rsid w:val="00CD1A14"/>
    <w:rsid w:val="00CF48E5"/>
    <w:rsid w:val="00D22669"/>
    <w:rsid w:val="00D428E7"/>
    <w:rsid w:val="00DC13E8"/>
    <w:rsid w:val="00DD02C9"/>
    <w:rsid w:val="00DD57D5"/>
    <w:rsid w:val="00E3619F"/>
    <w:rsid w:val="00E743B0"/>
    <w:rsid w:val="00E77BF9"/>
    <w:rsid w:val="00E8140B"/>
    <w:rsid w:val="00EA0C6E"/>
    <w:rsid w:val="00EA7A5C"/>
    <w:rsid w:val="00EE2D05"/>
    <w:rsid w:val="00EE3BE3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5123-6273-4CAF-8628-B72830B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C5"/>
  </w:style>
  <w:style w:type="paragraph" w:styleId="Stopka">
    <w:name w:val="footer"/>
    <w:basedOn w:val="Normalny"/>
    <w:link w:val="Stopka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C5"/>
  </w:style>
  <w:style w:type="paragraph" w:styleId="Tekstdymka">
    <w:name w:val="Balloon Text"/>
    <w:basedOn w:val="Normalny"/>
    <w:link w:val="TekstdymkaZnak"/>
    <w:uiPriority w:val="99"/>
    <w:semiHidden/>
    <w:unhideWhenUsed/>
    <w:rsid w:val="008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zwaw.pl/files/informacja-RODO-dla-kontrahentow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ucinska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2020-07-10T12:30:00Z</cp:lastPrinted>
  <dcterms:created xsi:type="dcterms:W3CDTF">2023-03-13T08:57:00Z</dcterms:created>
  <dcterms:modified xsi:type="dcterms:W3CDTF">2023-03-13T09:53:00Z</dcterms:modified>
</cp:coreProperties>
</file>